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2002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Fakultät: </w:t>
      </w:r>
      <w:r>
        <w:rPr>
          <w:rFonts w:ascii="Calibri" w:hAnsi="Calibri"/>
          <w:b/>
          <w:bCs/>
          <w:sz w:val="36"/>
          <w:szCs w:val="36"/>
          <w:u w:val="single"/>
        </w:rPr>
        <w:t>Geoinformation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344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8,14%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Cieslack, Daniel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Obukhov, Alexey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Fritze, Jens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LibreOffice/6.3.0.4$Windows_X86_64 LibreOffice_project/057fc023c990d676a43019934386b85b21a9ee99</Application>
  <Pages>1</Pages>
  <Words>57</Words>
  <Characters>441</Characters>
  <CharactersWithSpaces>473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2019-12-03T17:32:00Z</dcterms:created>
  <dc:creator>Elena Böck</dc:creator>
  <dc:description/>
  <dc:language>de-DE</dc:language>
  <cp:lastModifiedBy/>
  <dcterms:modified xsi:type="dcterms:W3CDTF">2019-12-04T15:41:09Z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